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AB8550"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259" w:lineRule="auto"/>
        <w:jc w:val="left"/>
        <w:rPr>
          <w:rFonts w:ascii="Times New Roman" w:eastAsia="Calibri" w:hAnsi="Times New Roman"/>
          <w:sz w:val="22"/>
          <w:szCs w:val="22"/>
        </w:rPr>
      </w:pPr>
    </w:p>
    <w:p w14:paraId="4426371D" w14:textId="77777777" w:rsidR="007A303B" w:rsidRPr="007A303B" w:rsidRDefault="007A303B" w:rsidP="007A303B">
      <w:pPr>
        <w:tabs>
          <w:tab w:val="left" w:pos="0"/>
          <w:tab w:val="left" w:pos="1350"/>
          <w:tab w:val="left" w:pos="1620"/>
          <w:tab w:val="left" w:pos="1800"/>
          <w:tab w:val="left" w:pos="2970"/>
          <w:tab w:val="left" w:pos="7200"/>
          <w:tab w:val="left" w:pos="7560"/>
        </w:tabs>
        <w:bidi/>
        <w:spacing w:after="160" w:line="259" w:lineRule="auto"/>
        <w:jc w:val="left"/>
        <w:rPr>
          <w:rFonts w:ascii="Times New Roman" w:eastAsia="Calibri" w:hAnsi="Times New Roman"/>
          <w:sz w:val="22"/>
          <w:szCs w:val="22"/>
        </w:rPr>
      </w:pPr>
      <w:r w:rsidRPr="007A303B">
        <w:rPr>
          <w:rFonts w:ascii="Times New Roman" w:eastAsia="Calibri" w:hAnsi="Times New Roman"/>
          <w:b/>
          <w:bCs/>
          <w:sz w:val="22"/>
          <w:szCs w:val="22"/>
          <w:rtl/>
          <w:lang w:eastAsia="ar"/>
        </w:rPr>
        <w:t>الطبيب المراجع أو أي متخصص رعاية طبية معتمد آخر (</w:t>
      </w:r>
      <w:r w:rsidRPr="007A303B">
        <w:rPr>
          <w:rFonts w:ascii="Times New Roman" w:eastAsia="Calibri" w:hAnsi="Times New Roman"/>
          <w:b/>
          <w:bCs/>
          <w:sz w:val="22"/>
          <w:szCs w:val="22"/>
          <w:lang w:eastAsia="ar" w:bidi="en-US"/>
        </w:rPr>
        <w:t>PLHCP</w:t>
      </w:r>
      <w:r w:rsidRPr="007A303B">
        <w:rPr>
          <w:rFonts w:ascii="Times New Roman" w:eastAsia="Calibri" w:hAnsi="Times New Roman"/>
          <w:b/>
          <w:bCs/>
          <w:sz w:val="22"/>
          <w:szCs w:val="22"/>
          <w:rtl/>
          <w:lang w:eastAsia="ar"/>
        </w:rPr>
        <w:t>):</w:t>
      </w:r>
      <w:r w:rsidRPr="007A303B">
        <w:rPr>
          <w:rFonts w:ascii="Times New Roman" w:eastAsia="Calibri" w:hAnsi="Times New Roman"/>
          <w:sz w:val="22"/>
          <w:szCs w:val="22"/>
          <w:rtl/>
          <w:lang w:eastAsia="ar"/>
        </w:rPr>
        <w:t xml:space="preserve"> يرجى الحفاظ على سرية هذا النموذج وعدم الإفصاح لصاحب العمل عن النتائج أو التشخيصات المحددة التي لا علاقة لها بالتعرض المهني للأسبستوس. يجب إعادة نسخة مكتملة من هذا النموذج إلى رب عمل الموظف كما يجب تقديم نسخة منه. </w:t>
      </w:r>
    </w:p>
    <w:p w14:paraId="091D207D" w14:textId="77777777" w:rsidR="007A303B" w:rsidRPr="007A303B" w:rsidRDefault="007A303B" w:rsidP="007A303B">
      <w:pPr>
        <w:tabs>
          <w:tab w:val="left" w:pos="0"/>
          <w:tab w:val="left" w:pos="1350"/>
          <w:tab w:val="left" w:pos="1620"/>
          <w:tab w:val="left" w:pos="1800"/>
          <w:tab w:val="left" w:pos="2970"/>
          <w:tab w:val="left" w:pos="7200"/>
          <w:tab w:val="left" w:pos="7560"/>
        </w:tabs>
        <w:bidi/>
        <w:spacing w:after="160" w:line="259" w:lineRule="auto"/>
        <w:jc w:val="left"/>
        <w:rPr>
          <w:rFonts w:ascii="Times New Roman" w:eastAsia="Calibri" w:hAnsi="Times New Roman"/>
          <w:b/>
          <w:sz w:val="22"/>
          <w:szCs w:val="22"/>
        </w:rPr>
      </w:pPr>
    </w:p>
    <w:p w14:paraId="3D7423CB" w14:textId="77777777" w:rsidR="007A303B" w:rsidRPr="007A303B" w:rsidRDefault="007A303B" w:rsidP="007A303B">
      <w:pPr>
        <w:tabs>
          <w:tab w:val="right" w:leader="underscore" w:pos="9360"/>
        </w:tabs>
        <w:bidi/>
        <w:spacing w:after="160" w:line="259" w:lineRule="auto"/>
        <w:jc w:val="left"/>
        <w:rPr>
          <w:rFonts w:ascii="Times New Roman" w:eastAsia="Calibri" w:hAnsi="Times New Roman"/>
          <w:sz w:val="22"/>
          <w:szCs w:val="22"/>
        </w:rPr>
      </w:pPr>
      <w:r w:rsidRPr="007A303B">
        <w:rPr>
          <w:rFonts w:ascii="Times New Roman" w:eastAsia="Calibri" w:hAnsi="Times New Roman"/>
          <w:b/>
          <w:bCs/>
          <w:sz w:val="22"/>
          <w:szCs w:val="22"/>
          <w:rtl/>
          <w:lang w:eastAsia="ar"/>
        </w:rPr>
        <w:t>اسم الموظف:</w:t>
      </w:r>
      <w:r w:rsidRPr="007A303B">
        <w:rPr>
          <w:rFonts w:ascii="Times New Roman" w:eastAsia="Calibri" w:hAnsi="Times New Roman"/>
          <w:sz w:val="22"/>
          <w:szCs w:val="22"/>
          <w:rtl/>
          <w:lang w:eastAsia="ar"/>
        </w:rPr>
        <w:t xml:space="preserve"> </w:t>
      </w:r>
      <w:r w:rsidRPr="007A303B">
        <w:rPr>
          <w:rFonts w:ascii="Times New Roman" w:eastAsia="Calibri" w:hAnsi="Times New Roman"/>
          <w:sz w:val="22"/>
          <w:szCs w:val="22"/>
          <w:rtl/>
          <w:lang w:eastAsia="ar"/>
        </w:rPr>
        <w:tab/>
      </w:r>
    </w:p>
    <w:p w14:paraId="2B8DE80E" w14:textId="77777777" w:rsidR="007A303B" w:rsidRPr="007A303B" w:rsidRDefault="007A303B" w:rsidP="007A303B">
      <w:pPr>
        <w:tabs>
          <w:tab w:val="right" w:leader="underscore" w:pos="9360"/>
        </w:tabs>
        <w:bidi/>
        <w:spacing w:after="160" w:line="259" w:lineRule="auto"/>
        <w:jc w:val="left"/>
        <w:rPr>
          <w:rFonts w:ascii="Times New Roman" w:eastAsia="Calibri" w:hAnsi="Times New Roman"/>
          <w:sz w:val="22"/>
          <w:szCs w:val="22"/>
        </w:rPr>
      </w:pPr>
    </w:p>
    <w:p w14:paraId="7E0C3B99" w14:textId="77777777" w:rsidR="007A303B" w:rsidRPr="007A303B" w:rsidRDefault="007A303B" w:rsidP="007A303B">
      <w:pPr>
        <w:tabs>
          <w:tab w:val="right" w:leader="underscore" w:pos="9360"/>
        </w:tabs>
        <w:bidi/>
        <w:spacing w:after="160" w:line="259" w:lineRule="auto"/>
        <w:jc w:val="left"/>
        <w:rPr>
          <w:rFonts w:ascii="Times New Roman" w:eastAsia="Calibri" w:hAnsi="Times New Roman"/>
          <w:sz w:val="22"/>
          <w:szCs w:val="22"/>
        </w:rPr>
      </w:pPr>
      <w:r w:rsidRPr="007A303B">
        <w:rPr>
          <w:rFonts w:ascii="Times New Roman" w:eastAsia="Calibri" w:hAnsi="Times New Roman"/>
          <w:b/>
          <w:bCs/>
          <w:sz w:val="22"/>
          <w:szCs w:val="22"/>
          <w:rtl/>
          <w:lang w:eastAsia="ar"/>
        </w:rPr>
        <w:t xml:space="preserve">الرقم التعريفي للموظف: </w:t>
      </w:r>
      <w:r w:rsidRPr="007A303B">
        <w:rPr>
          <w:rFonts w:ascii="Times New Roman" w:eastAsia="Calibri" w:hAnsi="Times New Roman"/>
          <w:b/>
          <w:bCs/>
          <w:sz w:val="22"/>
          <w:szCs w:val="22"/>
          <w:rtl/>
          <w:lang w:eastAsia="ar"/>
        </w:rPr>
        <w:tab/>
      </w:r>
    </w:p>
    <w:p w14:paraId="3657469B" w14:textId="77777777" w:rsidR="007A303B" w:rsidRPr="007A303B" w:rsidRDefault="007A303B" w:rsidP="007A303B">
      <w:pPr>
        <w:tabs>
          <w:tab w:val="right" w:leader="underscore" w:pos="9360"/>
        </w:tabs>
        <w:bidi/>
        <w:spacing w:after="160" w:line="259" w:lineRule="auto"/>
        <w:jc w:val="left"/>
        <w:rPr>
          <w:rFonts w:ascii="Times New Roman" w:eastAsia="Calibri" w:hAnsi="Times New Roman"/>
          <w:sz w:val="22"/>
          <w:szCs w:val="22"/>
        </w:rPr>
      </w:pPr>
    </w:p>
    <w:p w14:paraId="4D3C830C" w14:textId="77777777" w:rsidR="007A303B" w:rsidRPr="007A303B" w:rsidRDefault="007A303B" w:rsidP="007A303B">
      <w:pPr>
        <w:tabs>
          <w:tab w:val="right" w:leader="underscore" w:pos="9360"/>
        </w:tabs>
        <w:bidi/>
        <w:spacing w:after="160" w:line="259" w:lineRule="auto"/>
        <w:jc w:val="left"/>
        <w:rPr>
          <w:rFonts w:ascii="Times New Roman" w:eastAsia="Calibri" w:hAnsi="Times New Roman"/>
          <w:sz w:val="22"/>
          <w:szCs w:val="22"/>
        </w:rPr>
      </w:pPr>
      <w:r w:rsidRPr="007A303B">
        <w:rPr>
          <w:rFonts w:ascii="Times New Roman" w:eastAsia="Calibri" w:hAnsi="Times New Roman"/>
          <w:b/>
          <w:bCs/>
          <w:sz w:val="22"/>
          <w:szCs w:val="22"/>
          <w:rtl/>
          <w:lang w:eastAsia="ar"/>
        </w:rPr>
        <w:t>المسمى الوظيفي:</w:t>
      </w:r>
      <w:r w:rsidRPr="007A303B">
        <w:rPr>
          <w:rFonts w:ascii="Times New Roman" w:eastAsia="Calibri" w:hAnsi="Times New Roman"/>
          <w:sz w:val="22"/>
          <w:szCs w:val="22"/>
          <w:rtl/>
          <w:lang w:eastAsia="ar"/>
        </w:rPr>
        <w:t xml:space="preserve"> </w:t>
      </w:r>
      <w:r w:rsidRPr="007A303B">
        <w:rPr>
          <w:rFonts w:ascii="Times New Roman" w:eastAsia="Calibri" w:hAnsi="Times New Roman"/>
          <w:sz w:val="22"/>
          <w:szCs w:val="22"/>
          <w:rtl/>
          <w:lang w:eastAsia="ar"/>
        </w:rPr>
        <w:tab/>
      </w:r>
    </w:p>
    <w:p w14:paraId="257C3BED" w14:textId="77777777" w:rsidR="007A303B" w:rsidRPr="007A303B" w:rsidRDefault="007A303B" w:rsidP="007A303B">
      <w:pPr>
        <w:tabs>
          <w:tab w:val="right" w:leader="underscore" w:pos="9360"/>
        </w:tabs>
        <w:bidi/>
        <w:spacing w:after="160" w:line="259" w:lineRule="auto"/>
        <w:jc w:val="left"/>
        <w:rPr>
          <w:rFonts w:ascii="Times New Roman" w:eastAsia="Calibri" w:hAnsi="Times New Roman"/>
          <w:sz w:val="22"/>
          <w:szCs w:val="22"/>
        </w:rPr>
      </w:pPr>
    </w:p>
    <w:p w14:paraId="2A13C166" w14:textId="77777777" w:rsidR="007A303B" w:rsidRPr="007A303B" w:rsidRDefault="007A303B" w:rsidP="007A303B">
      <w:pPr>
        <w:tabs>
          <w:tab w:val="right" w:leader="underscore" w:pos="9360"/>
        </w:tabs>
        <w:bidi/>
        <w:spacing w:after="160" w:line="259" w:lineRule="auto"/>
        <w:jc w:val="left"/>
        <w:rPr>
          <w:rFonts w:ascii="Times New Roman" w:eastAsia="Calibri" w:hAnsi="Times New Roman"/>
          <w:sz w:val="22"/>
          <w:szCs w:val="22"/>
        </w:rPr>
      </w:pPr>
      <w:r w:rsidRPr="007A303B">
        <w:rPr>
          <w:rFonts w:ascii="Times New Roman" w:eastAsia="Calibri" w:hAnsi="Times New Roman"/>
          <w:b/>
          <w:bCs/>
          <w:sz w:val="22"/>
          <w:szCs w:val="22"/>
          <w:rtl/>
          <w:lang w:eastAsia="ar"/>
        </w:rPr>
        <w:t xml:space="preserve">الشركة والموقع: </w:t>
      </w:r>
      <w:r w:rsidRPr="007A303B">
        <w:rPr>
          <w:rFonts w:ascii="Times New Roman" w:eastAsia="Calibri" w:hAnsi="Times New Roman"/>
          <w:b/>
          <w:bCs/>
          <w:sz w:val="22"/>
          <w:szCs w:val="22"/>
          <w:rtl/>
          <w:lang w:eastAsia="ar"/>
        </w:rPr>
        <w:tab/>
      </w:r>
    </w:p>
    <w:p w14:paraId="52EF38C6" w14:textId="77777777" w:rsidR="007A303B" w:rsidRPr="007A303B" w:rsidRDefault="007A303B" w:rsidP="007A303B">
      <w:pPr>
        <w:tabs>
          <w:tab w:val="right" w:leader="underscore" w:pos="9360"/>
        </w:tabs>
        <w:bidi/>
        <w:spacing w:after="160" w:line="259" w:lineRule="auto"/>
        <w:jc w:val="left"/>
        <w:rPr>
          <w:rFonts w:ascii="Times New Roman" w:eastAsia="Calibri" w:hAnsi="Times New Roman"/>
          <w:sz w:val="22"/>
          <w:szCs w:val="22"/>
        </w:rPr>
      </w:pPr>
    </w:p>
    <w:p w14:paraId="3E61F226" w14:textId="77777777" w:rsidR="007A303B" w:rsidRPr="007A303B" w:rsidRDefault="007A303B" w:rsidP="007A303B">
      <w:pPr>
        <w:tabs>
          <w:tab w:val="right" w:leader="underscore" w:pos="9360"/>
        </w:tabs>
        <w:bidi/>
        <w:spacing w:after="160" w:line="259" w:lineRule="auto"/>
        <w:jc w:val="left"/>
        <w:rPr>
          <w:rFonts w:ascii="Times New Roman" w:eastAsia="Calibri" w:hAnsi="Times New Roman"/>
          <w:sz w:val="22"/>
          <w:szCs w:val="22"/>
        </w:rPr>
      </w:pPr>
      <w:r w:rsidRPr="007A303B">
        <w:rPr>
          <w:rFonts w:ascii="Times New Roman" w:eastAsia="Calibri" w:hAnsi="Times New Roman"/>
          <w:b/>
          <w:bCs/>
          <w:sz w:val="22"/>
          <w:szCs w:val="22"/>
          <w:rtl/>
          <w:lang w:eastAsia="ar"/>
        </w:rPr>
        <w:t>تاريخ الفحص:</w:t>
      </w:r>
      <w:r w:rsidRPr="007A303B">
        <w:rPr>
          <w:rFonts w:ascii="Times New Roman" w:eastAsia="Calibri" w:hAnsi="Times New Roman"/>
          <w:sz w:val="22"/>
          <w:szCs w:val="22"/>
          <w:rtl/>
          <w:lang w:eastAsia="ar"/>
        </w:rPr>
        <w:t xml:space="preserve"> </w:t>
      </w:r>
      <w:r w:rsidRPr="007A303B">
        <w:rPr>
          <w:rFonts w:ascii="Times New Roman" w:eastAsia="Calibri" w:hAnsi="Times New Roman"/>
          <w:sz w:val="22"/>
          <w:szCs w:val="22"/>
          <w:rtl/>
          <w:lang w:eastAsia="ar"/>
        </w:rPr>
        <w:tab/>
      </w:r>
    </w:p>
    <w:p w14:paraId="4E937D10"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259" w:lineRule="auto"/>
        <w:jc w:val="left"/>
        <w:rPr>
          <w:rFonts w:ascii="Times New Roman" w:eastAsia="Calibri" w:hAnsi="Times New Roman"/>
          <w:sz w:val="22"/>
          <w:szCs w:val="22"/>
        </w:rPr>
      </w:pPr>
    </w:p>
    <w:p w14:paraId="0B319FD0" w14:textId="77777777" w:rsidR="007A303B" w:rsidRPr="007A303B" w:rsidRDefault="007A303B" w:rsidP="007A303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259" w:lineRule="auto"/>
        <w:jc w:val="left"/>
        <w:rPr>
          <w:rFonts w:ascii="Times New Roman" w:eastAsia="Calibri" w:hAnsi="Times New Roman"/>
          <w:b/>
          <w:sz w:val="22"/>
          <w:szCs w:val="22"/>
        </w:rPr>
      </w:pPr>
      <w:r w:rsidRPr="007A303B">
        <w:rPr>
          <w:rFonts w:ascii="Times New Roman" w:eastAsia="Calibri" w:hAnsi="Times New Roman"/>
          <w:b/>
          <w:bCs/>
          <w:sz w:val="22"/>
          <w:szCs w:val="22"/>
          <w:rtl/>
          <w:lang w:eastAsia="ar"/>
        </w:rPr>
        <w:t>نوع الفحص:</w:t>
      </w:r>
      <w:r w:rsidRPr="007A303B">
        <w:rPr>
          <w:rFonts w:ascii="Times New Roman" w:eastAsia="Calibri" w:hAnsi="Times New Roman"/>
          <w:sz w:val="22"/>
          <w:szCs w:val="22"/>
          <w:rtl/>
          <w:lang w:eastAsia="ar"/>
        </w:rPr>
        <w:t xml:space="preserve"> </w:t>
      </w:r>
      <w:r w:rsidRPr="007A303B">
        <w:rPr>
          <w:rFonts w:ascii="Times New Roman" w:eastAsia="Calibri" w:hAnsi="Times New Roman"/>
          <w:sz w:val="22"/>
          <w:szCs w:val="22"/>
          <w:lang w:eastAsia="ar"/>
        </w:rPr>
        <w:sym w:font="Wingdings" w:char="F071"/>
      </w:r>
      <w:r w:rsidRPr="007A303B">
        <w:rPr>
          <w:rFonts w:ascii="Times New Roman" w:eastAsia="Calibri" w:hAnsi="Times New Roman"/>
          <w:b/>
          <w:bCs/>
          <w:sz w:val="22"/>
          <w:szCs w:val="22"/>
          <w:rtl/>
          <w:lang w:eastAsia="ar"/>
        </w:rPr>
        <w:t xml:space="preserve"> أساسي/أولي </w:t>
      </w:r>
      <w:r w:rsidRPr="007A303B">
        <w:rPr>
          <w:rFonts w:ascii="Times New Roman" w:eastAsia="Calibri" w:hAnsi="Times New Roman"/>
          <w:sz w:val="22"/>
          <w:szCs w:val="22"/>
          <w:lang w:eastAsia="ar"/>
        </w:rPr>
        <w:sym w:font="Wingdings" w:char="F071"/>
      </w:r>
      <w:r w:rsidRPr="007A303B">
        <w:rPr>
          <w:rFonts w:ascii="Times New Roman" w:eastAsia="Calibri" w:hAnsi="Times New Roman"/>
          <w:b/>
          <w:bCs/>
          <w:sz w:val="22"/>
          <w:szCs w:val="22"/>
          <w:rtl/>
          <w:lang w:eastAsia="ar"/>
        </w:rPr>
        <w:t xml:space="preserve"> سنوي/دوري </w:t>
      </w:r>
      <w:r w:rsidRPr="007A303B">
        <w:rPr>
          <w:rFonts w:ascii="Times New Roman" w:eastAsia="Calibri" w:hAnsi="Times New Roman"/>
          <w:sz w:val="22"/>
          <w:szCs w:val="22"/>
          <w:lang w:eastAsia="ar"/>
        </w:rPr>
        <w:sym w:font="Wingdings" w:char="F071"/>
      </w:r>
      <w:r w:rsidRPr="007A303B">
        <w:rPr>
          <w:rFonts w:ascii="Times New Roman" w:eastAsia="Calibri" w:hAnsi="Times New Roman"/>
          <w:b/>
          <w:bCs/>
          <w:sz w:val="22"/>
          <w:szCs w:val="22"/>
          <w:rtl/>
          <w:lang w:eastAsia="ar"/>
        </w:rPr>
        <w:t xml:space="preserve"> خروج </w:t>
      </w:r>
      <w:r w:rsidRPr="007A303B">
        <w:rPr>
          <w:rFonts w:ascii="Times New Roman" w:eastAsia="Calibri" w:hAnsi="Times New Roman"/>
          <w:sz w:val="22"/>
          <w:szCs w:val="22"/>
          <w:lang w:eastAsia="ar"/>
        </w:rPr>
        <w:sym w:font="Wingdings" w:char="F071"/>
      </w:r>
      <w:r w:rsidRPr="007A303B">
        <w:rPr>
          <w:rFonts w:ascii="Times New Roman" w:eastAsia="Calibri" w:hAnsi="Times New Roman"/>
          <w:b/>
          <w:bCs/>
          <w:sz w:val="22"/>
          <w:szCs w:val="22"/>
          <w:rtl/>
          <w:lang w:eastAsia="ar"/>
        </w:rPr>
        <w:t xml:space="preserve"> متابعة</w:t>
      </w:r>
    </w:p>
    <w:p w14:paraId="09CCAF9B"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259" w:lineRule="auto"/>
        <w:jc w:val="left"/>
        <w:rPr>
          <w:rFonts w:ascii="Times New Roman" w:eastAsia="Calibri" w:hAnsi="Times New Roman"/>
          <w:sz w:val="22"/>
          <w:szCs w:val="22"/>
        </w:rPr>
      </w:pPr>
      <w:r w:rsidRPr="007A303B">
        <w:rPr>
          <w:rFonts w:ascii="Times New Roman" w:eastAsia="Calibri" w:hAnsi="Times New Roman"/>
          <w:sz w:val="22"/>
          <w:szCs w:val="22"/>
          <w:rtl/>
          <w:lang w:eastAsia="ar"/>
        </w:rPr>
        <w:t>بناءً على المعلومات التي قدمها الموظف وعلى الفحص البدني الذي تم إجراؤه:</w:t>
      </w:r>
    </w:p>
    <w:p w14:paraId="0C7973E6"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259" w:lineRule="auto"/>
        <w:jc w:val="left"/>
        <w:rPr>
          <w:rFonts w:ascii="Times New Roman" w:eastAsia="Calibri" w:hAnsi="Times New Roman"/>
          <w:sz w:val="22"/>
          <w:szCs w:val="22"/>
        </w:rPr>
      </w:pPr>
    </w:p>
    <w:p w14:paraId="2A6006F0" w14:textId="77777777" w:rsidR="007A303B" w:rsidRPr="007A303B" w:rsidRDefault="007A303B" w:rsidP="007A303B">
      <w:pPr>
        <w:tabs>
          <w:tab w:val="left" w:pos="360"/>
        </w:tabs>
        <w:bidi/>
        <w:spacing w:after="160" w:line="259" w:lineRule="auto"/>
        <w:ind w:left="360" w:hanging="360"/>
        <w:jc w:val="left"/>
        <w:rPr>
          <w:rFonts w:ascii="Times New Roman" w:eastAsia="Calibri" w:hAnsi="Times New Roman"/>
          <w:sz w:val="22"/>
          <w:szCs w:val="22"/>
        </w:rPr>
      </w:pPr>
      <w:r w:rsidRPr="007A303B">
        <w:rPr>
          <w:rFonts w:ascii="Times New Roman" w:eastAsia="Calibri" w:hAnsi="Times New Roman"/>
          <w:sz w:val="22"/>
          <w:szCs w:val="22"/>
          <w:lang w:eastAsia="ar"/>
        </w:rPr>
        <w:sym w:font="Wingdings" w:char="F071"/>
      </w:r>
      <w:r w:rsidRPr="007A303B">
        <w:rPr>
          <w:rFonts w:ascii="Times New Roman" w:eastAsia="Calibri" w:hAnsi="Times New Roman"/>
          <w:sz w:val="22"/>
          <w:szCs w:val="22"/>
          <w:rtl/>
          <w:lang w:eastAsia="ar"/>
        </w:rPr>
        <w:t xml:space="preserve"> </w:t>
      </w:r>
      <w:r w:rsidRPr="007A303B">
        <w:rPr>
          <w:rFonts w:ascii="Times New Roman" w:eastAsia="Calibri" w:hAnsi="Times New Roman"/>
          <w:sz w:val="22"/>
          <w:szCs w:val="22"/>
          <w:rtl/>
          <w:lang w:eastAsia="ar"/>
        </w:rPr>
        <w:tab/>
        <w:t>لم يتم الكشف عن أي حالة طبية من شأنها أن تعرض الموظف لخطر متزايد من الإضرار بالصحة نتيجة للتعامل مع الأسبستوس.</w:t>
      </w:r>
    </w:p>
    <w:p w14:paraId="40F6EA7F" w14:textId="77777777" w:rsidR="007A303B" w:rsidRPr="007A303B" w:rsidRDefault="007A303B" w:rsidP="007A303B">
      <w:pPr>
        <w:tabs>
          <w:tab w:val="left" w:pos="360"/>
        </w:tabs>
        <w:bidi/>
        <w:spacing w:after="160" w:line="259" w:lineRule="auto"/>
        <w:ind w:left="360" w:hanging="360"/>
        <w:jc w:val="left"/>
        <w:rPr>
          <w:rFonts w:ascii="Times New Roman" w:eastAsia="Calibri" w:hAnsi="Times New Roman"/>
          <w:sz w:val="22"/>
          <w:szCs w:val="22"/>
        </w:rPr>
      </w:pPr>
      <w:r w:rsidRPr="007A303B">
        <w:rPr>
          <w:rFonts w:ascii="Times New Roman" w:eastAsia="Calibri" w:hAnsi="Times New Roman"/>
          <w:sz w:val="22"/>
          <w:szCs w:val="22"/>
          <w:lang w:eastAsia="ar"/>
        </w:rPr>
        <w:sym w:font="Wingdings" w:char="F071"/>
      </w:r>
      <w:r w:rsidRPr="007A303B">
        <w:rPr>
          <w:rFonts w:ascii="Times New Roman" w:eastAsia="Calibri" w:hAnsi="Times New Roman"/>
          <w:sz w:val="22"/>
          <w:szCs w:val="22"/>
          <w:rtl/>
          <w:lang w:eastAsia="ar"/>
        </w:rPr>
        <w:t xml:space="preserve"> </w:t>
      </w:r>
      <w:r w:rsidRPr="007A303B">
        <w:rPr>
          <w:rFonts w:ascii="Times New Roman" w:eastAsia="Calibri" w:hAnsi="Times New Roman"/>
          <w:sz w:val="22"/>
          <w:szCs w:val="22"/>
          <w:rtl/>
          <w:lang w:eastAsia="ar"/>
        </w:rPr>
        <w:tab/>
        <w:t>تم الكشف عن حالة (حالات) طبية قد تعرض الموظف لخطر متزايد للإصابة بضرر صحي نتيجة للتعامل مع الأسبستوس. يجب فرض قيود العمل التالية:</w:t>
      </w:r>
    </w:p>
    <w:p w14:paraId="5B8EE4A6"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312" w:lineRule="auto"/>
        <w:ind w:left="360"/>
        <w:jc w:val="left"/>
        <w:rPr>
          <w:rFonts w:ascii="Times New Roman" w:eastAsia="Calibri" w:hAnsi="Times New Roman"/>
          <w:sz w:val="22"/>
          <w:szCs w:val="22"/>
        </w:rPr>
      </w:pPr>
      <w:r w:rsidRPr="007A303B">
        <w:rPr>
          <w:rFonts w:ascii="Times New Roman" w:eastAsia="Calibri" w:hAnsi="Times New Roman"/>
          <w:sz w:val="22"/>
          <w:szCs w:val="22"/>
          <w:rtl/>
          <w:lang w:eastAsia="ar"/>
        </w:rPr>
        <w:t>______________________________________________________________________________</w:t>
      </w:r>
    </w:p>
    <w:p w14:paraId="13E69E55"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312" w:lineRule="auto"/>
        <w:ind w:left="360"/>
        <w:jc w:val="left"/>
        <w:rPr>
          <w:rFonts w:ascii="Times New Roman" w:eastAsia="Calibri" w:hAnsi="Times New Roman"/>
          <w:sz w:val="22"/>
          <w:szCs w:val="22"/>
        </w:rPr>
      </w:pPr>
      <w:r w:rsidRPr="007A303B">
        <w:rPr>
          <w:rFonts w:ascii="Times New Roman" w:eastAsia="Calibri" w:hAnsi="Times New Roman"/>
          <w:sz w:val="22"/>
          <w:szCs w:val="22"/>
          <w:rtl/>
          <w:lang w:eastAsia="ar"/>
        </w:rPr>
        <w:t>______________________________________________________________________________</w:t>
      </w:r>
    </w:p>
    <w:p w14:paraId="1154D72F"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312" w:lineRule="auto"/>
        <w:ind w:left="360"/>
        <w:jc w:val="left"/>
        <w:rPr>
          <w:rFonts w:ascii="Times New Roman" w:eastAsia="Calibri" w:hAnsi="Times New Roman"/>
          <w:sz w:val="22"/>
          <w:szCs w:val="22"/>
        </w:rPr>
      </w:pPr>
      <w:r w:rsidRPr="007A303B">
        <w:rPr>
          <w:rFonts w:ascii="Times New Roman" w:eastAsia="Calibri" w:hAnsi="Times New Roman"/>
          <w:sz w:val="22"/>
          <w:szCs w:val="22"/>
          <w:rtl/>
          <w:lang w:eastAsia="ar"/>
        </w:rPr>
        <w:t>______________________________________________________________________________</w:t>
      </w:r>
    </w:p>
    <w:p w14:paraId="7ECFD14E"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312" w:lineRule="auto"/>
        <w:ind w:left="360"/>
        <w:jc w:val="left"/>
        <w:rPr>
          <w:rFonts w:ascii="Times New Roman" w:eastAsia="Calibri" w:hAnsi="Times New Roman"/>
          <w:sz w:val="22"/>
          <w:szCs w:val="22"/>
        </w:rPr>
      </w:pPr>
    </w:p>
    <w:p w14:paraId="059D9620"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left"/>
        <w:rPr>
          <w:rFonts w:ascii="Times New Roman" w:hAnsi="Times New Roman"/>
          <w:lang w:val="en-GB" w:eastAsia="ar-SA"/>
        </w:rPr>
      </w:pPr>
      <w:r w:rsidRPr="007A303B">
        <w:rPr>
          <w:rFonts w:ascii="Times New Roman" w:hAnsi="Times New Roman"/>
          <w:lang w:val="en-GB" w:eastAsia="ar"/>
        </w:rPr>
        <w:sym w:font="Wingdings" w:char="F071"/>
      </w:r>
      <w:r w:rsidRPr="007A303B">
        <w:rPr>
          <w:rFonts w:ascii="Times New Roman" w:hAnsi="Times New Roman"/>
          <w:rtl/>
          <w:lang w:val="en-GB" w:eastAsia="ar"/>
        </w:rPr>
        <w:t xml:space="preserve">  تم إبلاغ الموظف بزيادة مخاطر الإصابة بسرطان الرئة نتيجة للتأثير المشترك للتدخين والتعرض للأسبستوس.</w:t>
      </w:r>
    </w:p>
    <w:p w14:paraId="0994F59D" w14:textId="77777777" w:rsidR="007A303B" w:rsidRPr="007A303B" w:rsidRDefault="007A303B" w:rsidP="007A303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259" w:lineRule="auto"/>
        <w:jc w:val="left"/>
        <w:rPr>
          <w:rFonts w:ascii="Times New Roman" w:eastAsia="Calibri" w:hAnsi="Times New Roman"/>
        </w:rPr>
      </w:pPr>
    </w:p>
    <w:p w14:paraId="329F2D0D" w14:textId="77777777" w:rsidR="007A303B" w:rsidRPr="007A303B" w:rsidRDefault="007A303B" w:rsidP="007A303B">
      <w:pPr>
        <w:tabs>
          <w:tab w:val="left" w:pos="360"/>
        </w:tabs>
        <w:bidi/>
        <w:spacing w:after="160" w:line="259" w:lineRule="auto"/>
        <w:jc w:val="left"/>
        <w:rPr>
          <w:rFonts w:ascii="Times New Roman" w:eastAsia="Calibri" w:hAnsi="Times New Roman"/>
          <w:sz w:val="22"/>
          <w:szCs w:val="22"/>
        </w:rPr>
      </w:pPr>
      <w:r w:rsidRPr="007A303B">
        <w:rPr>
          <w:rFonts w:ascii="Times New Roman" w:eastAsia="Calibri" w:hAnsi="Times New Roman"/>
          <w:sz w:val="22"/>
          <w:szCs w:val="22"/>
          <w:lang w:eastAsia="ar"/>
        </w:rPr>
        <w:sym w:font="Wingdings" w:char="F071"/>
      </w:r>
      <w:r w:rsidRPr="007A303B">
        <w:rPr>
          <w:rFonts w:ascii="Times New Roman" w:eastAsia="Calibri" w:hAnsi="Times New Roman"/>
          <w:sz w:val="22"/>
          <w:szCs w:val="22"/>
          <w:rtl/>
          <w:lang w:eastAsia="ar"/>
        </w:rPr>
        <w:t xml:space="preserve"> </w:t>
      </w:r>
      <w:r w:rsidRPr="007A303B">
        <w:rPr>
          <w:rFonts w:ascii="Times New Roman" w:eastAsia="Calibri" w:hAnsi="Times New Roman"/>
          <w:sz w:val="22"/>
          <w:szCs w:val="22"/>
          <w:rtl/>
          <w:lang w:eastAsia="ar"/>
        </w:rPr>
        <w:tab/>
        <w:t xml:space="preserve">الموظف </w:t>
      </w:r>
      <w:r w:rsidRPr="007A303B">
        <w:rPr>
          <w:rFonts w:ascii="Times New Roman" w:eastAsia="Calibri" w:hAnsi="Times New Roman"/>
          <w:b/>
          <w:bCs/>
          <w:sz w:val="22"/>
          <w:szCs w:val="22"/>
          <w:u w:val="single"/>
          <w:rtl/>
          <w:lang w:eastAsia="ar"/>
        </w:rPr>
        <w:t>مؤهل</w:t>
      </w:r>
      <w:r w:rsidRPr="007A303B">
        <w:rPr>
          <w:rFonts w:ascii="Times New Roman" w:eastAsia="Calibri" w:hAnsi="Times New Roman"/>
          <w:sz w:val="22"/>
          <w:szCs w:val="22"/>
          <w:rtl/>
          <w:lang w:eastAsia="ar"/>
        </w:rPr>
        <w:t xml:space="preserve"> طبيًا لأداء العمل في بيئة تتضمن الأسبستوس.</w:t>
      </w:r>
    </w:p>
    <w:p w14:paraId="1F901B39" w14:textId="77777777" w:rsidR="007A303B" w:rsidRPr="007A303B" w:rsidRDefault="007A303B" w:rsidP="007A303B">
      <w:pPr>
        <w:tabs>
          <w:tab w:val="left" w:pos="360"/>
        </w:tabs>
        <w:bidi/>
        <w:spacing w:after="160" w:line="259" w:lineRule="auto"/>
        <w:jc w:val="left"/>
        <w:rPr>
          <w:rFonts w:ascii="Times New Roman" w:eastAsia="Calibri" w:hAnsi="Times New Roman"/>
          <w:sz w:val="22"/>
          <w:szCs w:val="22"/>
        </w:rPr>
      </w:pPr>
      <w:r w:rsidRPr="007A303B">
        <w:rPr>
          <w:rFonts w:ascii="Times New Roman" w:eastAsia="Calibri" w:hAnsi="Times New Roman"/>
          <w:sz w:val="22"/>
          <w:szCs w:val="22"/>
          <w:lang w:eastAsia="ar"/>
        </w:rPr>
        <w:sym w:font="Wingdings" w:char="F071"/>
      </w:r>
      <w:r w:rsidRPr="007A303B">
        <w:rPr>
          <w:rFonts w:ascii="Times New Roman" w:eastAsia="Calibri" w:hAnsi="Times New Roman"/>
          <w:sz w:val="22"/>
          <w:szCs w:val="22"/>
          <w:rtl/>
          <w:lang w:eastAsia="ar"/>
        </w:rPr>
        <w:t xml:space="preserve"> </w:t>
      </w:r>
      <w:r w:rsidRPr="007A303B">
        <w:rPr>
          <w:rFonts w:ascii="Times New Roman" w:eastAsia="Calibri" w:hAnsi="Times New Roman"/>
          <w:sz w:val="22"/>
          <w:szCs w:val="22"/>
          <w:rtl/>
          <w:lang w:eastAsia="ar"/>
        </w:rPr>
        <w:tab/>
        <w:t xml:space="preserve">الموظف </w:t>
      </w:r>
      <w:r w:rsidRPr="007A303B">
        <w:rPr>
          <w:rFonts w:ascii="Times New Roman" w:eastAsia="Calibri" w:hAnsi="Times New Roman"/>
          <w:b/>
          <w:bCs/>
          <w:sz w:val="22"/>
          <w:szCs w:val="22"/>
          <w:u w:val="single"/>
          <w:rtl/>
          <w:lang w:eastAsia="ar"/>
        </w:rPr>
        <w:t>غير مؤهل</w:t>
      </w:r>
      <w:r w:rsidRPr="007A303B">
        <w:rPr>
          <w:rFonts w:ascii="Times New Roman" w:eastAsia="Calibri" w:hAnsi="Times New Roman"/>
          <w:sz w:val="22"/>
          <w:szCs w:val="22"/>
          <w:rtl/>
          <w:lang w:eastAsia="ar"/>
        </w:rPr>
        <w:t xml:space="preserve"> طبيًا لأداء العمل في بيئة تتضمن الأسبستوس.</w:t>
      </w:r>
    </w:p>
    <w:p w14:paraId="767128D4"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259" w:lineRule="auto"/>
        <w:jc w:val="left"/>
        <w:rPr>
          <w:rFonts w:ascii="Times New Roman" w:eastAsia="Calibri" w:hAnsi="Times New Roman"/>
          <w:color w:val="000000"/>
          <w:sz w:val="22"/>
          <w:szCs w:val="22"/>
        </w:rPr>
      </w:pPr>
    </w:p>
    <w:p w14:paraId="6E384606"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259" w:lineRule="auto"/>
        <w:jc w:val="left"/>
        <w:rPr>
          <w:rFonts w:ascii="Times New Roman" w:eastAsia="Calibri" w:hAnsi="Times New Roman"/>
          <w:color w:val="000000"/>
          <w:sz w:val="22"/>
          <w:szCs w:val="22"/>
        </w:rPr>
      </w:pPr>
      <w:r w:rsidRPr="007A303B">
        <w:rPr>
          <w:rFonts w:ascii="Times New Roman" w:eastAsia="Calibri" w:hAnsi="Times New Roman"/>
          <w:color w:val="000000"/>
          <w:sz w:val="22"/>
          <w:szCs w:val="22"/>
          <w:rtl/>
          <w:lang w:eastAsia="ar"/>
        </w:rPr>
        <w:t>لقد شرحت نتائج الفحص الطبي للموظف، بما في ذلك أي حالات طبية متعلقة بالتعرض للأسبستوس تتطلب مزيدًا من التقييم أو العلاج، وأي أحكام خاصة لاستخدام الملابس أو المعدات الواقية.</w:t>
      </w:r>
    </w:p>
    <w:p w14:paraId="7FE33B81"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259" w:lineRule="auto"/>
        <w:jc w:val="left"/>
        <w:rPr>
          <w:rFonts w:ascii="Times New Roman" w:eastAsia="Calibri" w:hAnsi="Times New Roman"/>
          <w:color w:val="000000"/>
          <w:sz w:val="22"/>
          <w:szCs w:val="22"/>
        </w:rPr>
      </w:pPr>
    </w:p>
    <w:p w14:paraId="4B6EB049"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259" w:lineRule="auto"/>
        <w:jc w:val="left"/>
        <w:rPr>
          <w:rFonts w:ascii="Times New Roman" w:eastAsia="Calibri" w:hAnsi="Times New Roman"/>
          <w:sz w:val="22"/>
          <w:szCs w:val="22"/>
        </w:rPr>
      </w:pPr>
    </w:p>
    <w:p w14:paraId="706DB410"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259" w:lineRule="auto"/>
        <w:ind w:left="720" w:hanging="720"/>
        <w:jc w:val="left"/>
        <w:rPr>
          <w:rFonts w:ascii="Times New Roman" w:eastAsia="Calibri" w:hAnsi="Times New Roman"/>
          <w:sz w:val="22"/>
          <w:szCs w:val="22"/>
        </w:rPr>
      </w:pPr>
      <w:r w:rsidRPr="007A303B">
        <w:rPr>
          <w:rFonts w:ascii="Times New Roman" w:eastAsia="Calibri" w:hAnsi="Times New Roman"/>
          <w:sz w:val="22"/>
          <w:szCs w:val="22"/>
          <w:rtl/>
          <w:lang w:eastAsia="ar"/>
        </w:rPr>
        <w:t xml:space="preserve">_________________________________  ______________________________  ________________ </w:t>
      </w:r>
      <w:r w:rsidRPr="007A303B">
        <w:rPr>
          <w:rFonts w:ascii="Times New Roman" w:eastAsia="Calibri" w:hAnsi="Times New Roman"/>
          <w:sz w:val="22"/>
          <w:szCs w:val="22"/>
          <w:rtl/>
          <w:lang w:eastAsia="ar"/>
        </w:rPr>
        <w:tab/>
      </w:r>
    </w:p>
    <w:p w14:paraId="3BA1B7F5" w14:textId="77777777" w:rsidR="007A303B" w:rsidRPr="007A303B" w:rsidRDefault="007A303B" w:rsidP="007A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line="259" w:lineRule="auto"/>
        <w:ind w:left="720" w:hanging="720"/>
        <w:jc w:val="left"/>
        <w:rPr>
          <w:rFonts w:ascii="Times New Roman" w:eastAsia="Calibri" w:hAnsi="Times New Roman"/>
          <w:sz w:val="22"/>
          <w:szCs w:val="22"/>
        </w:rPr>
      </w:pPr>
      <w:r w:rsidRPr="007A303B">
        <w:rPr>
          <w:rFonts w:ascii="Times New Roman" w:eastAsia="Calibri" w:hAnsi="Times New Roman"/>
          <w:sz w:val="22"/>
          <w:szCs w:val="22"/>
          <w:rtl/>
          <w:lang w:eastAsia="ar"/>
        </w:rPr>
        <w:t xml:space="preserve"> توقيع الطبيب أو متخصص رعاية طبية معتمد</w:t>
      </w:r>
      <w:r w:rsidRPr="007A303B">
        <w:rPr>
          <w:rFonts w:ascii="Times New Roman" w:eastAsia="Calibri" w:hAnsi="Times New Roman"/>
          <w:sz w:val="22"/>
          <w:szCs w:val="22"/>
          <w:rtl/>
          <w:lang w:eastAsia="ar"/>
        </w:rPr>
        <w:tab/>
      </w:r>
      <w:r w:rsidRPr="007A303B">
        <w:rPr>
          <w:rFonts w:ascii="Times New Roman" w:eastAsia="Calibri" w:hAnsi="Times New Roman"/>
          <w:sz w:val="22"/>
          <w:szCs w:val="22"/>
          <w:rtl/>
          <w:lang w:eastAsia="ar"/>
        </w:rPr>
        <w:tab/>
      </w:r>
      <w:r w:rsidRPr="007A303B">
        <w:rPr>
          <w:rFonts w:ascii="Times New Roman" w:eastAsia="Calibri" w:hAnsi="Times New Roman"/>
          <w:sz w:val="22"/>
          <w:szCs w:val="22"/>
          <w:rtl/>
          <w:lang w:eastAsia="ar"/>
        </w:rPr>
        <w:tab/>
      </w:r>
      <w:r w:rsidRPr="007A303B">
        <w:rPr>
          <w:rFonts w:ascii="Times New Roman" w:eastAsia="Calibri" w:hAnsi="Times New Roman"/>
          <w:sz w:val="22"/>
          <w:szCs w:val="22"/>
          <w:rtl/>
          <w:lang w:eastAsia="ar"/>
        </w:rPr>
        <w:tab/>
        <w:t xml:space="preserve">     اسم الطبيب أو متخصص الرعاية الطبية المعتمد مطبوعًأ</w:t>
      </w:r>
      <w:r w:rsidRPr="007A303B">
        <w:rPr>
          <w:rFonts w:ascii="Times New Roman" w:eastAsia="Calibri" w:hAnsi="Times New Roman"/>
          <w:sz w:val="22"/>
          <w:szCs w:val="22"/>
          <w:rtl/>
          <w:lang w:eastAsia="ar"/>
        </w:rPr>
        <w:tab/>
      </w:r>
      <w:r w:rsidRPr="007A303B">
        <w:rPr>
          <w:rFonts w:ascii="Times New Roman" w:eastAsia="Calibri" w:hAnsi="Times New Roman"/>
          <w:sz w:val="22"/>
          <w:szCs w:val="22"/>
          <w:rtl/>
          <w:lang w:eastAsia="ar"/>
        </w:rPr>
        <w:tab/>
        <w:t xml:space="preserve"> </w:t>
      </w:r>
      <w:r w:rsidRPr="007A303B">
        <w:rPr>
          <w:rFonts w:ascii="Times New Roman" w:eastAsia="Calibri" w:hAnsi="Times New Roman"/>
          <w:sz w:val="22"/>
          <w:szCs w:val="22"/>
          <w:rtl/>
          <w:lang w:eastAsia="ar"/>
        </w:rPr>
        <w:tab/>
        <w:t>التاريخ</w:t>
      </w:r>
    </w:p>
    <w:p w14:paraId="461B0C71" w14:textId="77777777" w:rsidR="00235895" w:rsidRPr="007A303B" w:rsidRDefault="00235895" w:rsidP="007A303B"/>
    <w:sectPr w:rsidR="00235895" w:rsidRPr="007A303B" w:rsidSect="00EA5C0B">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D035" w14:textId="77777777" w:rsidR="007E2B42" w:rsidRDefault="007E2B42">
      <w:r>
        <w:separator/>
      </w:r>
    </w:p>
    <w:p w14:paraId="034D3EED" w14:textId="77777777" w:rsidR="007E2B42" w:rsidRDefault="007E2B42"/>
  </w:endnote>
  <w:endnote w:type="continuationSeparator" w:id="0">
    <w:p w14:paraId="014E43D6" w14:textId="77777777" w:rsidR="007E2B42" w:rsidRDefault="007E2B42">
      <w:r>
        <w:continuationSeparator/>
      </w:r>
    </w:p>
    <w:p w14:paraId="328D0DD5" w14:textId="77777777" w:rsidR="007E2B42" w:rsidRDefault="007E2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8F9F" w14:textId="0D5A81CF" w:rsidR="003547BA" w:rsidRPr="00F92124" w:rsidRDefault="003547BA" w:rsidP="003547BA">
    <w:pPr>
      <w:tabs>
        <w:tab w:val="left" w:pos="6945"/>
      </w:tabs>
      <w:spacing w:after="160"/>
      <w:ind w:left="-426" w:right="-499"/>
      <w:jc w:val="left"/>
      <w:rPr>
        <w:rFonts w:cs="Arial"/>
        <w:color w:val="7A8D95"/>
        <w:sz w:val="16"/>
        <w:szCs w:val="16"/>
      </w:rPr>
    </w:pPr>
    <w:r w:rsidRPr="00F92124">
      <w:rPr>
        <w:rFonts w:cs="Arial"/>
        <w:noProof/>
        <w:color w:val="7A8D95"/>
        <w:sz w:val="16"/>
        <w:szCs w:val="16"/>
      </w:rPr>
      <mc:AlternateContent>
        <mc:Choice Requires="wps">
          <w:drawing>
            <wp:anchor distT="0" distB="0" distL="114300" distR="114300" simplePos="0" relativeHeight="251667456" behindDoc="0" locked="0" layoutInCell="1" allowOverlap="1" wp14:anchorId="65885690" wp14:editId="3A6DC8DA">
              <wp:simplePos x="0" y="0"/>
              <wp:positionH relativeFrom="margin">
                <wp:posOffset>-277495</wp:posOffset>
              </wp:positionH>
              <wp:positionV relativeFrom="paragraph">
                <wp:posOffset>149501</wp:posOffset>
              </wp:positionV>
              <wp:extent cx="58864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88645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F915C0"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5pt,11.75pt" to="441.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" strokecolor="#7a8d95">
              <v:stroke joinstyle="miter"/>
              <w10:wrap anchorx="margin"/>
            </v:line>
          </w:pict>
        </mc:Fallback>
      </mc:AlternateContent>
    </w:r>
    <w:r w:rsidR="00B32FFF">
      <w:rPr>
        <w:rFonts w:cs="Arial"/>
        <w:color w:val="7A8D95"/>
        <w:sz w:val="16"/>
        <w:szCs w:val="16"/>
      </w:rPr>
      <w:t>Document</w:t>
    </w:r>
    <w:r>
      <w:rPr>
        <w:rFonts w:cs="Arial"/>
        <w:color w:val="7A8D95"/>
        <w:sz w:val="16"/>
        <w:szCs w:val="16"/>
      </w:rPr>
      <w:t xml:space="preserve"> </w:t>
    </w:r>
    <w:r w:rsidRPr="00F92124">
      <w:rPr>
        <w:rFonts w:cs="Arial"/>
        <w:color w:val="7A8D95"/>
        <w:sz w:val="16"/>
        <w:szCs w:val="16"/>
      </w:rPr>
      <w:t xml:space="preserve">t No.: </w:t>
    </w:r>
    <w:sdt>
      <w:sdtPr>
        <w:rPr>
          <w:rFonts w:cs="Arial"/>
          <w:color w:val="7A8D95"/>
          <w:sz w:val="16"/>
          <w:szCs w:val="16"/>
        </w:rPr>
        <w:alias w:val="Subject"/>
        <w:tag w:val=""/>
        <w:id w:val="1931236120"/>
        <w:placeholder>
          <w:docPart w:val="158CC1D97498407BADD0BE03408B319C"/>
        </w:placeholder>
        <w:dataBinding w:prefixMappings="xmlns:ns0='http://purl.org/dc/elements/1.1/' xmlns:ns1='http://schemas.openxmlformats.org/package/2006/metadata/core-properties' " w:xpath="/ns1:coreProperties[1]/ns0:subject[1]" w:storeItemID="{6C3C8BC8-F283-45AE-878A-BAB7291924A1}"/>
        <w:text/>
      </w:sdtPr>
      <w:sdtEndPr/>
      <w:sdtContent>
        <w:r>
          <w:rPr>
            <w:rFonts w:cs="Arial"/>
            <w:color w:val="7A8D95"/>
            <w:sz w:val="16"/>
            <w:szCs w:val="16"/>
          </w:rPr>
          <w:t>EOM-KSH-TP-000014</w:t>
        </w:r>
        <w:r w:rsidR="00424C64">
          <w:rPr>
            <w:rFonts w:cs="Arial"/>
            <w:color w:val="7A8D95"/>
            <w:sz w:val="16"/>
            <w:szCs w:val="16"/>
          </w:rPr>
          <w:t>-AR</w:t>
        </w:r>
      </w:sdtContent>
    </w:sdt>
    <w:r>
      <w:rPr>
        <w:rFonts w:cs="Arial"/>
        <w:color w:val="7A8D95"/>
        <w:sz w:val="16"/>
        <w:szCs w:val="16"/>
      </w:rPr>
      <w:t xml:space="preserve"> </w:t>
    </w:r>
    <w:r w:rsidRPr="00F92124">
      <w:rPr>
        <w:rFonts w:cs="Arial"/>
        <w:color w:val="7A8D95"/>
        <w:sz w:val="16"/>
        <w:szCs w:val="16"/>
      </w:rPr>
      <w:t xml:space="preserve">Rev </w:t>
    </w:r>
    <w:sdt>
      <w:sdtPr>
        <w:rPr>
          <w:rFonts w:cs="Arial"/>
          <w:color w:val="7A8D95"/>
          <w:sz w:val="16"/>
          <w:szCs w:val="16"/>
        </w:rPr>
        <w:alias w:val="Rev"/>
        <w:tag w:val="Rev"/>
        <w:id w:val="607626568"/>
        <w:placeholder>
          <w:docPart w:val="D44A94776B0E44EBAAA0F7DD4430B321"/>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EndPr/>
      <w:sdtContent>
        <w:r>
          <w:rPr>
            <w:rFonts w:cs="Arial"/>
            <w:color w:val="7A8D95"/>
            <w:sz w:val="16"/>
            <w:szCs w:val="16"/>
          </w:rPr>
          <w:t>000</w:t>
        </w:r>
      </w:sdtContent>
    </w:sdt>
    <w:r>
      <w:rPr>
        <w:rFonts w:cs="Arial"/>
        <w:color w:val="7A8D95"/>
        <w:sz w:val="16"/>
        <w:szCs w:val="16"/>
      </w:rPr>
      <w:t xml:space="preserve"> </w:t>
    </w:r>
    <w:r w:rsidRPr="0007515B">
      <w:rPr>
        <w:rFonts w:cs="Arial"/>
        <w:b/>
        <w:bCs/>
        <w:color w:val="7A8D95"/>
        <w:sz w:val="16"/>
        <w:szCs w:val="16"/>
      </w:rPr>
      <w:t>|</w:t>
    </w:r>
    <w:r>
      <w:rPr>
        <w:rFonts w:cs="Arial"/>
        <w:color w:val="7A8D95"/>
        <w:sz w:val="16"/>
        <w:szCs w:val="16"/>
      </w:rPr>
      <w:t xml:space="preserve"> </w:t>
    </w:r>
    <w:r w:rsidRPr="00F92124">
      <w:rPr>
        <w:rFonts w:cs="Arial"/>
        <w:b/>
        <w:color w:val="7A8D95"/>
        <w:sz w:val="16"/>
        <w:szCs w:val="16"/>
        <w:lang w:val="en-AU"/>
      </w:rPr>
      <w:t xml:space="preserve">Level - </w:t>
    </w:r>
    <w:sdt>
      <w:sdtPr>
        <w:rPr>
          <w:rFonts w:cs="Arial"/>
          <w:b/>
          <w:color w:val="7A8D95"/>
          <w:sz w:val="16"/>
          <w:szCs w:val="16"/>
          <w:lang w:val="en-AU"/>
        </w:rPr>
        <w:id w:val="72804022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rPr>
          <w:color w:val="2F4A58"/>
        </w:rPr>
      </w:sdtEnd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sidRPr="00EA7ADF">
      <w:rPr>
        <w:rFonts w:cs="Arial"/>
        <w:color w:val="7A8D95"/>
        <w:sz w:val="16"/>
        <w:szCs w:val="16"/>
      </w:rPr>
      <w:t xml:space="preserve">Page </w:t>
    </w:r>
    <w:r w:rsidRPr="00EA7ADF">
      <w:rPr>
        <w:rFonts w:cs="Arial"/>
        <w:color w:val="7A8D95"/>
        <w:sz w:val="16"/>
        <w:szCs w:val="16"/>
      </w:rPr>
      <w:fldChar w:fldCharType="begin"/>
    </w:r>
    <w:r w:rsidRPr="00EA7ADF">
      <w:rPr>
        <w:rFonts w:cs="Arial"/>
        <w:color w:val="7A8D95"/>
        <w:sz w:val="16"/>
        <w:szCs w:val="16"/>
      </w:rPr>
      <w:instrText xml:space="preserve"> PAGE </w:instrText>
    </w:r>
    <w:r w:rsidRPr="00EA7ADF">
      <w:rPr>
        <w:rFonts w:cs="Arial"/>
        <w:color w:val="7A8D95"/>
        <w:sz w:val="16"/>
        <w:szCs w:val="16"/>
      </w:rPr>
      <w:fldChar w:fldCharType="separate"/>
    </w:r>
    <w:r w:rsidR="007A303B">
      <w:rPr>
        <w:rFonts w:cs="Arial"/>
        <w:noProof/>
        <w:color w:val="7A8D95"/>
        <w:sz w:val="16"/>
        <w:szCs w:val="16"/>
      </w:rPr>
      <w:t>2</w:t>
    </w:r>
    <w:r w:rsidRPr="00EA7ADF">
      <w:rPr>
        <w:rFonts w:cs="Arial"/>
        <w:color w:val="7A8D95"/>
        <w:sz w:val="16"/>
        <w:szCs w:val="16"/>
      </w:rPr>
      <w:fldChar w:fldCharType="end"/>
    </w:r>
    <w:r w:rsidRPr="00EA7ADF">
      <w:rPr>
        <w:rFonts w:cs="Arial"/>
        <w:color w:val="7A8D95"/>
        <w:sz w:val="16"/>
        <w:szCs w:val="16"/>
      </w:rPr>
      <w:t xml:space="preserve"> of </w:t>
    </w:r>
    <w:r w:rsidRPr="00EA7ADF">
      <w:rPr>
        <w:rFonts w:cs="Arial"/>
        <w:color w:val="7A8D95"/>
        <w:sz w:val="16"/>
        <w:szCs w:val="16"/>
      </w:rPr>
      <w:fldChar w:fldCharType="begin"/>
    </w:r>
    <w:r w:rsidRPr="00EA7ADF">
      <w:rPr>
        <w:rFonts w:cs="Arial"/>
        <w:color w:val="7A8D95"/>
        <w:sz w:val="16"/>
        <w:szCs w:val="16"/>
      </w:rPr>
      <w:instrText xml:space="preserve"> NUMPAGES </w:instrText>
    </w:r>
    <w:r w:rsidRPr="00EA7ADF">
      <w:rPr>
        <w:rFonts w:cs="Arial"/>
        <w:color w:val="7A8D95"/>
        <w:sz w:val="16"/>
        <w:szCs w:val="16"/>
      </w:rPr>
      <w:fldChar w:fldCharType="separate"/>
    </w:r>
    <w:r w:rsidR="007A303B">
      <w:rPr>
        <w:rFonts w:cs="Arial"/>
        <w:noProof/>
        <w:color w:val="7A8D95"/>
        <w:sz w:val="16"/>
        <w:szCs w:val="16"/>
      </w:rPr>
      <w:t>2</w:t>
    </w:r>
    <w:r w:rsidRPr="00EA7ADF">
      <w:rPr>
        <w:rFonts w:cs="Arial"/>
        <w:color w:val="7A8D95"/>
        <w:sz w:val="16"/>
        <w:szCs w:val="16"/>
      </w:rPr>
      <w:fldChar w:fldCharType="end"/>
    </w:r>
    <w:r>
      <w:rPr>
        <w:rFonts w:cs="Arial"/>
        <w:b/>
        <w:color w:val="7A8D95"/>
        <w:sz w:val="16"/>
        <w:szCs w:val="16"/>
        <w:lang w:val="en-AU"/>
      </w:rPr>
      <w:tab/>
      <w:t xml:space="preserve">                                                                                                                          </w:t>
    </w:r>
  </w:p>
  <w:p w14:paraId="69D97DE8" w14:textId="77777777" w:rsidR="00583BAF" w:rsidRPr="00414DFC" w:rsidRDefault="007A303B" w:rsidP="007A303B">
    <w:pPr>
      <w:pStyle w:val="Footer"/>
      <w:ind w:left="-450"/>
      <w:jc w:val="right"/>
      <w:rPr>
        <w:rFonts w:cs="Arial"/>
        <w:color w:val="7A8D95"/>
        <w:sz w:val="12"/>
        <w:szCs w:val="12"/>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Pr>
        <w:rFonts w:eastAsia="Arial" w:cs="Arial" w:hint="cs"/>
        <w:color w:val="7A8D95"/>
        <w:sz w:val="16"/>
        <w:szCs w:val="16"/>
        <w:rtl/>
      </w:rPr>
      <w:t xml:space="preserve">. </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C564"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0AFE6518" w14:textId="77777777" w:rsidTr="00971B7A">
      <w:trPr>
        <w:jc w:val="center"/>
      </w:trPr>
      <w:tc>
        <w:tcPr>
          <w:tcW w:w="3115" w:type="dxa"/>
        </w:tcPr>
        <w:p w14:paraId="63C48C08" w14:textId="27142AD6" w:rsidR="00583BAF" w:rsidRDefault="007E2B42"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424C64">
                <w:rPr>
                  <w:sz w:val="16"/>
                  <w:szCs w:val="16"/>
                  <w:lang w:val="en-AU"/>
                </w:rPr>
                <w:t>EOM-KSH-TP-000014-AR</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063CEEBE" w14:textId="77777777" w:rsidR="00583BAF" w:rsidRDefault="00EA54B9" w:rsidP="00650C7F">
          <w:pPr>
            <w:pStyle w:val="Footer"/>
            <w:jc w:val="center"/>
          </w:pPr>
          <w:r>
            <w:rPr>
              <w:b/>
              <w:sz w:val="16"/>
              <w:szCs w:val="16"/>
              <w:lang w:val="en-AU"/>
            </w:rPr>
            <w:t xml:space="preserve">Level - </w:t>
          </w:r>
          <w:sdt>
            <w:sdtPr>
              <w:rPr>
                <w:b/>
                <w:color w:val="000000"/>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rPr>
                <w:b w:val="0"/>
                <w:color w:val="auto"/>
                <w:sz w:val="20"/>
                <w:szCs w:val="20"/>
                <w:lang w:val="en-US"/>
              </w:rPr>
            </w:sdtEndPr>
            <w:sdtContent>
              <w:r w:rsidR="00FE773E" w:rsidRPr="007A303B">
                <w:t>3-E - External</w:t>
              </w:r>
            </w:sdtContent>
          </w:sdt>
        </w:p>
      </w:tc>
      <w:tc>
        <w:tcPr>
          <w:tcW w:w="3115" w:type="dxa"/>
        </w:tcPr>
        <w:p w14:paraId="6A9FAEB6"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2B567927" w14:textId="77777777" w:rsidTr="00971B7A">
      <w:trPr>
        <w:jc w:val="center"/>
      </w:trPr>
      <w:tc>
        <w:tcPr>
          <w:tcW w:w="9345" w:type="dxa"/>
          <w:gridSpan w:val="3"/>
        </w:tcPr>
        <w:p w14:paraId="5C790F8D"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5A97FF41" w14:textId="77777777" w:rsidTr="00971B7A">
      <w:trPr>
        <w:trHeight w:val="258"/>
        <w:jc w:val="center"/>
      </w:trPr>
      <w:tc>
        <w:tcPr>
          <w:tcW w:w="9345" w:type="dxa"/>
          <w:gridSpan w:val="3"/>
        </w:tcPr>
        <w:p w14:paraId="2F729A58" w14:textId="77777777" w:rsidR="00971B7A" w:rsidRPr="00971B7A" w:rsidRDefault="00971B7A" w:rsidP="0015772B">
          <w:pPr>
            <w:rPr>
              <w:rFonts w:cs="Arial"/>
              <w:sz w:val="12"/>
              <w:szCs w:val="12"/>
              <w:lang w:val="en-GB"/>
            </w:rPr>
          </w:pPr>
        </w:p>
      </w:tc>
    </w:tr>
  </w:tbl>
  <w:p w14:paraId="14283FED"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9B71" w14:textId="77777777" w:rsidR="007E2B42" w:rsidRDefault="007E2B42">
      <w:r>
        <w:separator/>
      </w:r>
    </w:p>
    <w:p w14:paraId="73FD1CC2" w14:textId="77777777" w:rsidR="007E2B42" w:rsidRDefault="007E2B42"/>
  </w:footnote>
  <w:footnote w:type="continuationSeparator" w:id="0">
    <w:p w14:paraId="092C85DC" w14:textId="77777777" w:rsidR="007E2B42" w:rsidRDefault="007E2B42">
      <w:r>
        <w:continuationSeparator/>
      </w:r>
    </w:p>
    <w:p w14:paraId="0C18101B" w14:textId="77777777" w:rsidR="007E2B42" w:rsidRDefault="007E2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BB49" w14:textId="77777777" w:rsidR="00AC1B11" w:rsidRDefault="00AC1B11">
    <w:pPr>
      <w:pStyle w:val="Header"/>
    </w:pPr>
  </w:p>
  <w:p w14:paraId="2A7AA009" w14:textId="77777777" w:rsidR="00DE35E9" w:rsidRDefault="00DE35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3310" w14:textId="77777777" w:rsidR="007A303B" w:rsidRPr="007A303B" w:rsidRDefault="007A303B" w:rsidP="007A303B">
    <w:pPr>
      <w:keepNext/>
      <w:tabs>
        <w:tab w:val="left" w:pos="936"/>
      </w:tabs>
      <w:bidi/>
      <w:spacing w:after="60"/>
      <w:ind w:left="578"/>
      <w:jc w:val="center"/>
      <w:outlineLvl w:val="1"/>
      <w:rPr>
        <w:rFonts w:ascii="FS Albert Arabic" w:hAnsi="FS Albert Arabic" w:cs="FS Albert Arabic"/>
        <w:b/>
        <w:bCs/>
        <w:sz w:val="24"/>
        <w:lang w:eastAsia="ar-SA"/>
      </w:rPr>
    </w:pPr>
    <w:r w:rsidRPr="007A303B">
      <w:rPr>
        <w:rFonts w:ascii="FS Albert Arabic" w:hAnsi="FS Albert Arabic" w:cs="FS Albert Arabic"/>
        <w:b/>
        <w:bCs/>
        <w:noProof/>
      </w:rPr>
      <w:drawing>
        <wp:anchor distT="0" distB="0" distL="114300" distR="114300" simplePos="0" relativeHeight="251669504" behindDoc="0" locked="0" layoutInCell="1" allowOverlap="1" wp14:anchorId="36FFDEAB" wp14:editId="110E1D57">
          <wp:simplePos x="0" y="0"/>
          <wp:positionH relativeFrom="leftMargin">
            <wp:align>right</wp:align>
          </wp:positionH>
          <wp:positionV relativeFrom="paragraph">
            <wp:posOffset>-101600</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Pr="007A303B">
      <w:rPr>
        <w:rFonts w:ascii="FS Albert Arabic" w:hAnsi="FS Albert Arabic" w:cs="FS Albert Arabic"/>
        <w:b/>
        <w:bCs/>
        <w:sz w:val="24"/>
        <w:rtl/>
        <w:lang w:eastAsia="ar"/>
      </w:rPr>
      <w:t xml:space="preserve"> نموذج نتائج اختبار المتابعة الطبية للموظفين الذين يتعرضون للأسبستوس</w:t>
    </w:r>
  </w:p>
  <w:p w14:paraId="4774D5DD" w14:textId="77777777" w:rsidR="00EB407C" w:rsidRPr="00853C85" w:rsidRDefault="00EB407C" w:rsidP="007A303B">
    <w:pPr>
      <w:pStyle w:val="Header"/>
      <w:tabs>
        <w:tab w:val="left" w:pos="7650"/>
        <w:tab w:val="left" w:pos="7920"/>
      </w:tabs>
      <w:ind w:left="1800" w:right="1258"/>
      <w:jc w:val="center"/>
      <w:rPr>
        <w:b/>
        <w:bCs/>
      </w:rPr>
    </w:pPr>
  </w:p>
  <w:p w14:paraId="683D4C16" w14:textId="77777777" w:rsidR="00EB407C" w:rsidRDefault="00EB407C" w:rsidP="0015772B">
    <w:pPr>
      <w:pStyle w:val="Header"/>
    </w:pPr>
  </w:p>
  <w:p w14:paraId="129CC8CD" w14:textId="77777777" w:rsidR="00EB407C" w:rsidRDefault="00EB407C" w:rsidP="00EB407C">
    <w:pPr>
      <w:pStyle w:val="Header"/>
      <w:tabs>
        <w:tab w:val="clear" w:pos="4153"/>
        <w:tab w:val="clear" w:pos="8306"/>
        <w:tab w:val="center" w:pos="4679"/>
      </w:tabs>
    </w:pPr>
    <w:r>
      <w:tab/>
    </w:r>
  </w:p>
  <w:p w14:paraId="23D02E07" w14:textId="77777777" w:rsidR="00EB407C" w:rsidRPr="00AC1B11" w:rsidRDefault="00EB407C" w:rsidP="00EB407C">
    <w:pPr>
      <w:pStyle w:val="Header"/>
      <w:tabs>
        <w:tab w:val="clear" w:pos="4153"/>
        <w:tab w:val="clear" w:pos="8306"/>
        <w:tab w:val="center" w:pos="46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D46A" w14:textId="77777777" w:rsidR="00EB407C" w:rsidRPr="00EA5C0B" w:rsidRDefault="00EA5C0B" w:rsidP="00EB407C">
    <w:pPr>
      <w:pStyle w:val="CPDocTitle"/>
      <w:rPr>
        <w:noProof/>
        <w:sz w:val="24"/>
        <w:szCs w:val="24"/>
      </w:rPr>
    </w:pPr>
    <w:r w:rsidRPr="007A303B">
      <w:rPr>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0CCEA0BB"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20BF144F" wp14:editId="5D7AEE9E">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6"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6"/>
  </w:num>
  <w:num w:numId="8">
    <w:abstractNumId w:val="1"/>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6345"/>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7BA"/>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4DFC"/>
    <w:rsid w:val="00415762"/>
    <w:rsid w:val="00416A66"/>
    <w:rsid w:val="00417877"/>
    <w:rsid w:val="00417DA4"/>
    <w:rsid w:val="00421437"/>
    <w:rsid w:val="0042201C"/>
    <w:rsid w:val="00423876"/>
    <w:rsid w:val="004241D5"/>
    <w:rsid w:val="00424C64"/>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D785C"/>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1073"/>
    <w:rsid w:val="005224F5"/>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03B"/>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2B42"/>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E72"/>
    <w:rsid w:val="008416C9"/>
    <w:rsid w:val="008416D9"/>
    <w:rsid w:val="00842438"/>
    <w:rsid w:val="008432EA"/>
    <w:rsid w:val="00843C84"/>
    <w:rsid w:val="00847926"/>
    <w:rsid w:val="008504CD"/>
    <w:rsid w:val="0085178D"/>
    <w:rsid w:val="0085295E"/>
    <w:rsid w:val="00853C85"/>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01B"/>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3918"/>
    <w:rsid w:val="00A66274"/>
    <w:rsid w:val="00A70118"/>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2FFF"/>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97B22"/>
    <w:rsid w:val="00EA1649"/>
    <w:rsid w:val="00EA171B"/>
    <w:rsid w:val="00EA1E3D"/>
    <w:rsid w:val="00EA504E"/>
    <w:rsid w:val="00EA54B9"/>
    <w:rsid w:val="00EA5C0B"/>
    <w:rsid w:val="00EA6DB1"/>
    <w:rsid w:val="00EA725D"/>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3C1DE"/>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 w:type="paragraph" w:styleId="HTMLPreformatted">
    <w:name w:val="HTML Preformatted"/>
    <w:basedOn w:val="Normal"/>
    <w:link w:val="HTMLPreformattedChar"/>
    <w:locked/>
    <w:rsid w:val="00E97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rsid w:val="00E97B22"/>
    <w:rPr>
      <w:rFonts w:ascii="Courier New" w:hAnsi="Courier New" w:cs="Courier New"/>
    </w:rPr>
  </w:style>
  <w:style w:type="paragraph" w:customStyle="1" w:styleId="block1">
    <w:name w:val="block1"/>
    <w:basedOn w:val="Normal"/>
    <w:rsid w:val="00E97B22"/>
    <w:pPr>
      <w:spacing w:before="100" w:beforeAutospacing="1" w:after="100" w:afterAutospacing="1"/>
      <w:jc w:val="left"/>
    </w:pPr>
    <w:rPr>
      <w:rFonts w:ascii="Times New Roman" w:hAnsi="Times New Roman"/>
      <w:sz w:val="24"/>
      <w:szCs w:val="24"/>
    </w:rPr>
  </w:style>
  <w:style w:type="paragraph" w:customStyle="1" w:styleId="bullets">
    <w:name w:val="bullets"/>
    <w:basedOn w:val="Normal"/>
    <w:rsid w:val="00853C85"/>
    <w:pPr>
      <w:spacing w:before="120" w:after="120"/>
      <w:ind w:left="1368" w:hanging="360"/>
      <w:jc w:val="left"/>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158CC1D97498407BADD0BE03408B319C"/>
        <w:category>
          <w:name w:val="General"/>
          <w:gallery w:val="placeholder"/>
        </w:category>
        <w:types>
          <w:type w:val="bbPlcHdr"/>
        </w:types>
        <w:behaviors>
          <w:behavior w:val="content"/>
        </w:behaviors>
        <w:guid w:val="{E63907C3-8ABF-4258-ACC7-39C968BC9432}"/>
      </w:docPartPr>
      <w:docPartBody>
        <w:p w:rsidR="00324F95" w:rsidRDefault="004914FE" w:rsidP="004914FE">
          <w:pPr>
            <w:pStyle w:val="158CC1D97498407BADD0BE03408B319C"/>
          </w:pPr>
          <w:r w:rsidRPr="00D16477">
            <w:rPr>
              <w:rStyle w:val="PlaceholderText"/>
            </w:rPr>
            <w:t>[Subject]</w:t>
          </w:r>
        </w:p>
      </w:docPartBody>
    </w:docPart>
    <w:docPart>
      <w:docPartPr>
        <w:name w:val="D44A94776B0E44EBAAA0F7DD4430B321"/>
        <w:category>
          <w:name w:val="General"/>
          <w:gallery w:val="placeholder"/>
        </w:category>
        <w:types>
          <w:type w:val="bbPlcHdr"/>
        </w:types>
        <w:behaviors>
          <w:behavior w:val="content"/>
        </w:behaviors>
        <w:guid w:val="{1E0BB419-8281-4C59-8CD7-22AFB53369B8}"/>
      </w:docPartPr>
      <w:docPartBody>
        <w:p w:rsidR="00324F95" w:rsidRDefault="004914FE" w:rsidP="004914FE">
          <w:pPr>
            <w:pStyle w:val="D44A94776B0E44EBAAA0F7DD4430B321"/>
          </w:pPr>
          <w:r w:rsidRPr="00D16477">
            <w:rPr>
              <w:rStyle w:val="PlaceholderText"/>
            </w:rPr>
            <w:t>[Rev]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FS Albert Arabic">
    <w:panose1 w:val="020B0503040502020804"/>
    <w:charset w:val="00"/>
    <w:family w:val="swiss"/>
    <w:notTrueType/>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12"/>
    <w:rsid w:val="00073705"/>
    <w:rsid w:val="00324F95"/>
    <w:rsid w:val="00424DE7"/>
    <w:rsid w:val="004914FE"/>
    <w:rsid w:val="0057256D"/>
    <w:rsid w:val="006A03B4"/>
    <w:rsid w:val="006E1022"/>
    <w:rsid w:val="00873D3E"/>
    <w:rsid w:val="00927877"/>
    <w:rsid w:val="00AA1E51"/>
    <w:rsid w:val="00B24A26"/>
    <w:rsid w:val="00E11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4FE"/>
    <w:rPr>
      <w:color w:val="808080"/>
    </w:rPr>
  </w:style>
  <w:style w:type="paragraph" w:customStyle="1" w:styleId="158CC1D97498407BADD0BE03408B319C">
    <w:name w:val="158CC1D97498407BADD0BE03408B319C"/>
    <w:rsid w:val="004914FE"/>
  </w:style>
  <w:style w:type="paragraph" w:customStyle="1" w:styleId="D44A94776B0E44EBAAA0F7DD4430B321">
    <w:name w:val="D44A94776B0E44EBAAA0F7DD4430B321"/>
    <w:rsid w:val="00491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2.xml><?xml version="1.0" encoding="utf-8"?>
<ds:datastoreItem xmlns:ds="http://schemas.openxmlformats.org/officeDocument/2006/customXml" ds:itemID="{2185EA8C-4CCD-414B-A496-EACD43613665}">
  <ds:schemaRefs>
    <ds:schemaRef ds:uri="http://schemas.openxmlformats.org/officeDocument/2006/bibliography"/>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9</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1570</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EOM-KSH-TP-000014-AR</dc:subject>
  <dc:creator>Joel Reyes</dc:creator>
  <cp:keywords>ᅟ</cp:keywords>
  <cp:lastModifiedBy>اسماء المطيري Asma Almutairi</cp:lastModifiedBy>
  <cp:revision>10</cp:revision>
  <cp:lastPrinted>2017-10-15T07:33:00Z</cp:lastPrinted>
  <dcterms:created xsi:type="dcterms:W3CDTF">2020-02-16T11:55:00Z</dcterms:created>
  <dcterms:modified xsi:type="dcterms:W3CDTF">2022-02-17T06:58:00Z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